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AE" w:rsidRPr="00AD6284" w:rsidRDefault="00BD3A5E" w:rsidP="00AD6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D6284">
        <w:rPr>
          <w:rFonts w:ascii="Times New Roman" w:hAnsi="Times New Roman" w:cs="Times New Roman"/>
          <w:b/>
          <w:sz w:val="24"/>
          <w:szCs w:val="24"/>
          <w:highlight w:val="white"/>
        </w:rPr>
        <w:t>2 день 1 часть</w:t>
      </w:r>
    </w:p>
    <w:p w:rsidR="00AD6284" w:rsidRDefault="00AD6284" w:rsidP="00AD6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>02:23:55-02:40:14 (15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AD628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6284" w:rsidRPr="00AD6284" w:rsidRDefault="00AD6284" w:rsidP="00AD6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284" w:rsidRPr="00AD6284" w:rsidRDefault="00AD6284" w:rsidP="00AD6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284">
        <w:rPr>
          <w:rFonts w:ascii="Times New Roman" w:hAnsi="Times New Roman" w:cs="Times New Roman"/>
          <w:b/>
          <w:sz w:val="24"/>
          <w:szCs w:val="24"/>
        </w:rPr>
        <w:t xml:space="preserve">Практика 8 </w:t>
      </w:r>
      <w:r w:rsidRPr="00AD62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AD6284">
        <w:rPr>
          <w:rFonts w:ascii="Times New Roman" w:hAnsi="Times New Roman" w:cs="Times New Roman"/>
          <w:b/>
          <w:sz w:val="24"/>
          <w:szCs w:val="24"/>
        </w:rPr>
        <w:t>Стяжание четырёх Импераций 16 Космосов</w:t>
      </w:r>
    </w:p>
    <w:p w:rsidR="00C748AE" w:rsidRPr="00AD6284" w:rsidRDefault="00C748A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>Мы возжигаемся Изначально Вышестоящим Домом Изначально Вышестоящего Отца. Возжигаемся не просто накопленным Синтезом и Огнём, а тем, что вырабатываем телом Владыки, возжигая те базовые основы Мудрости Изначально Вышестоящим Синтезом в усвоении и разработки</w:t>
      </w:r>
      <w:r w:rsidRPr="00AD6284">
        <w:rPr>
          <w:rFonts w:ascii="Times New Roman" w:hAnsi="Times New Roman" w:cs="Times New Roman"/>
          <w:sz w:val="24"/>
          <w:szCs w:val="24"/>
        </w:rPr>
        <w:t xml:space="preserve"> Профессионального осуществления Служащего Синтеза в каждом из нас. Возжигаемся Изначально Вышестоящими Аватарами Синтеза Кут Хуми Фаинь, возжигаемся Изначально Вышестоящим </w:t>
      </w:r>
      <w:r w:rsidR="00AD6284" w:rsidRPr="00AD6284">
        <w:rPr>
          <w:rFonts w:ascii="Times New Roman" w:hAnsi="Times New Roman" w:cs="Times New Roman"/>
          <w:sz w:val="24"/>
          <w:szCs w:val="24"/>
        </w:rPr>
        <w:t>Отцом, Изначально</w:t>
      </w:r>
      <w:r w:rsidRPr="00AD6284">
        <w:rPr>
          <w:rFonts w:ascii="Times New Roman" w:hAnsi="Times New Roman" w:cs="Times New Roman"/>
          <w:sz w:val="24"/>
          <w:szCs w:val="24"/>
        </w:rPr>
        <w:t xml:space="preserve"> Вышестоящей Матерью. Вспыхивает двумя видами магнитностей, возжи</w:t>
      </w:r>
      <w:r w:rsidRPr="00AD6284">
        <w:rPr>
          <w:rFonts w:ascii="Times New Roman" w:hAnsi="Times New Roman" w:cs="Times New Roman"/>
          <w:sz w:val="24"/>
          <w:szCs w:val="24"/>
        </w:rPr>
        <w:t>гая внутреннюю системность, отстроенность Изначально Вышестоящего Дома Изначально Вышестоящим Синтезом Изначально Вышестоящего Отца в теле каждого. И разгораясь, переходим в зал к Изначально Вышестоящим Аватарам Синтеза Кут Хуми Фаинь, возжигаемся концентр</w:t>
      </w:r>
      <w:r w:rsidRPr="00AD6284">
        <w:rPr>
          <w:rFonts w:ascii="Times New Roman" w:hAnsi="Times New Roman" w:cs="Times New Roman"/>
          <w:sz w:val="24"/>
          <w:szCs w:val="24"/>
        </w:rPr>
        <w:t>ацией физической плотности Синтеза, вспыхивая ёмкостностью Огня и Прасинтезной ёмкостностью Синтеза в каждом из нас в теле Владыки, разгораемся головным мозгом, вспыхивая ядрами Синтеза в 1024ричной насыщенности Синтеза Профессиональными Огнями, действующи</w:t>
      </w:r>
      <w:r w:rsidRPr="00AD6284">
        <w:rPr>
          <w:rFonts w:ascii="Times New Roman" w:hAnsi="Times New Roman" w:cs="Times New Roman"/>
          <w:sz w:val="24"/>
          <w:szCs w:val="24"/>
        </w:rPr>
        <w:t>ми в каждом из нас. Становимся, отслеживая выправку, телесность, явленность. Синтезируемся с Хум Изначально Вышестоящих Аватаров Синтеза Кут Хуми Фаинь. И стяжаем 64 С</w:t>
      </w:r>
      <w:r w:rsidRPr="00AD6284">
        <w:rPr>
          <w:rFonts w:ascii="Times New Roman" w:hAnsi="Times New Roman" w:cs="Times New Roman"/>
          <w:sz w:val="24"/>
          <w:szCs w:val="24"/>
          <w:highlight w:val="lightGray"/>
        </w:rPr>
        <w:t xml:space="preserve">интез Синтеза </w:t>
      </w:r>
      <w:r w:rsidRPr="00AD6284">
        <w:rPr>
          <w:rFonts w:ascii="Times New Roman" w:hAnsi="Times New Roman" w:cs="Times New Roman"/>
          <w:sz w:val="24"/>
          <w:szCs w:val="24"/>
        </w:rPr>
        <w:t>Изначально Вышестоящего Отца, 64 синтез Праполномочий Синтеза каждому из на</w:t>
      </w:r>
      <w:r w:rsidRPr="00AD6284">
        <w:rPr>
          <w:rFonts w:ascii="Times New Roman" w:hAnsi="Times New Roman" w:cs="Times New Roman"/>
          <w:sz w:val="24"/>
          <w:szCs w:val="24"/>
        </w:rPr>
        <w:t>с и синтезу нас, и просим преобразить и ввести каждого из нас итоговым Целым в разработке линий Первостяжаний на выход в 4 Имперации синтезом 4-х 16тириц, разработкой Импераций синтезом 16 Космосов от явления Метакосмосов и 16-ю составляющими выражениями д</w:t>
      </w:r>
      <w:r w:rsidRPr="00AD6284">
        <w:rPr>
          <w:rFonts w:ascii="Times New Roman" w:hAnsi="Times New Roman" w:cs="Times New Roman"/>
          <w:sz w:val="24"/>
          <w:szCs w:val="24"/>
        </w:rPr>
        <w:t>о Суперкосмосов 16 синтезов 4-ой имперации. И синтезируясь с Изначально Вышестоящими Аватарам Синтеза Кут Хуми Фаинь, стяжаем 4 Синтез Синтеза Изначально Вышестоящего Отца 4-х Импераций в теле каждого из нас, насыщаясь, пристраиваемся, и возжигая стяжаем У</w:t>
      </w:r>
      <w:r w:rsidRPr="00AD6284">
        <w:rPr>
          <w:rFonts w:ascii="Times New Roman" w:hAnsi="Times New Roman" w:cs="Times New Roman"/>
          <w:sz w:val="24"/>
          <w:szCs w:val="24"/>
        </w:rPr>
        <w:t xml:space="preserve">словия Имперации в эталонировании Синтеза Источником, где Имперация выступает или встраивает нас в Источник Ядра Источника Сущего в </w:t>
      </w:r>
      <w:r w:rsidR="00F75A0B" w:rsidRPr="00AD6284">
        <w:rPr>
          <w:rFonts w:ascii="Times New Roman" w:hAnsi="Times New Roman" w:cs="Times New Roman"/>
          <w:sz w:val="24"/>
          <w:szCs w:val="24"/>
        </w:rPr>
        <w:t>возожжённости</w:t>
      </w:r>
      <w:r w:rsidRPr="00AD6284">
        <w:rPr>
          <w:rFonts w:ascii="Times New Roman" w:hAnsi="Times New Roman" w:cs="Times New Roman"/>
          <w:sz w:val="24"/>
          <w:szCs w:val="24"/>
        </w:rPr>
        <w:t xml:space="preserve"> и в подготовке к следующему явлению Ока Истины в теле Служащего. (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комментарий ведущего: то есть мы сейчас прод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лили у Кут Хуми, вошли в стяжание этой части Практики Имперации, и вот посмотрите: сразу же запустили процесс, стяжав подготовку этой Практики, что такое… Господи? – Все господа пред Кут Хуми сейчас. Вы к какому из нас сейчас обращаетесь Господу? И сразу ж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 xml:space="preserve">е включаем процесс на устремление в следующую Практику. То есть нам надо чтобы вы сейчас </w:t>
      </w:r>
      <w:r w:rsidR="00F75A0B" w:rsidRPr="00AD6284">
        <w:rPr>
          <w:rFonts w:ascii="Times New Roman" w:hAnsi="Times New Roman" w:cs="Times New Roman"/>
          <w:i/>
          <w:iCs/>
          <w:sz w:val="24"/>
          <w:szCs w:val="24"/>
        </w:rPr>
        <w:t>почувствовали,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 xml:space="preserve"> как вы в натяжении Синтеза встроены в Столп практикования Профессии. То есть вся Профессия – это набор практикумов).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</w:t>
      </w:r>
      <w:r w:rsidRPr="00AD6284">
        <w:rPr>
          <w:rFonts w:ascii="Times New Roman" w:hAnsi="Times New Roman" w:cs="Times New Roman"/>
          <w:sz w:val="24"/>
          <w:szCs w:val="24"/>
        </w:rPr>
        <w:t>Аватаром Синтеза Кут Хуми, являя Изначально Вышестоящего Аватара Синтеза 4-мя Имперациями в теле каждого из нас как Источником Истин, рождающихся Синтезом действующего или применённого Космического явления Синтеза из 64-х видов Космосов собою Синтезом пред</w:t>
      </w:r>
      <w:r w:rsidRPr="00AD6284">
        <w:rPr>
          <w:rFonts w:ascii="Times New Roman" w:hAnsi="Times New Roman" w:cs="Times New Roman"/>
          <w:sz w:val="24"/>
          <w:szCs w:val="24"/>
        </w:rPr>
        <w:t xml:space="preserve"> Аватаром Синтеза Кут Хуми и возжигаясь, насыщаемся Изначально Вышестоящим Аватаром Синтеза и вот в этой гибкости (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комментарий ведущего: вот кстати посмотрите что даёт Имперация – она даёт  гибкость синтеза в теле, гибкость организуется в том числе в 64 ча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стностях – то, что мы делали в предыдущих практиках и формирует устойчивость к гибкости Созидания. Почувствуйте такую гибкость, как вы её понимаете в теле собою</w:t>
      </w:r>
      <w:r w:rsidRPr="00AD6284">
        <w:rPr>
          <w:rFonts w:ascii="Times New Roman" w:hAnsi="Times New Roman" w:cs="Times New Roman"/>
          <w:sz w:val="24"/>
          <w:szCs w:val="24"/>
        </w:rPr>
        <w:t>). И синтезируясь с Изначально Вышестоящим Отцом, переходим в зал к Изначально Вышестоящему Отцу</w:t>
      </w:r>
      <w:r w:rsidRPr="00AD6284">
        <w:rPr>
          <w:rFonts w:ascii="Times New Roman" w:hAnsi="Times New Roman" w:cs="Times New Roman"/>
          <w:sz w:val="24"/>
          <w:szCs w:val="24"/>
        </w:rPr>
        <w:t>, развёртываемся в 65 537 Архетипе ИВДИВО, синтезируемся с Хум Изначально Вышестоящего Отца и развёртываемся Служащим, возжигая 1024 вида Созидания пред Изначально Вышестоящим Отцом, стяжая 1024ричным Созданием Синтез Изначально Вышестоящего Отца. Стяжая И</w:t>
      </w:r>
      <w:r w:rsidRPr="00AD6284">
        <w:rPr>
          <w:rFonts w:ascii="Times New Roman" w:hAnsi="Times New Roman" w:cs="Times New Roman"/>
          <w:sz w:val="24"/>
          <w:szCs w:val="24"/>
        </w:rPr>
        <w:t xml:space="preserve">мперации Космосов в тело Профессии Служащего Синтеза Изначально Вышестоящего Отца каждому из </w:t>
      </w:r>
      <w:r w:rsidR="00F75A0B" w:rsidRPr="00AD6284">
        <w:rPr>
          <w:rFonts w:ascii="Times New Roman" w:hAnsi="Times New Roman" w:cs="Times New Roman"/>
          <w:sz w:val="24"/>
          <w:szCs w:val="24"/>
        </w:rPr>
        <w:t>нас синтезу</w:t>
      </w:r>
      <w:r w:rsidRPr="00AD6284">
        <w:rPr>
          <w:rFonts w:ascii="Times New Roman" w:hAnsi="Times New Roman" w:cs="Times New Roman"/>
          <w:sz w:val="24"/>
          <w:szCs w:val="24"/>
        </w:rPr>
        <w:t xml:space="preserve"> нас. И стяжаем у Изначально Вышестоящего Отца с 64-го по 49-й </w:t>
      </w:r>
      <w:r w:rsidRPr="00AD6284">
        <w:rPr>
          <w:rFonts w:ascii="Times New Roman" w:hAnsi="Times New Roman" w:cs="Times New Roman"/>
          <w:sz w:val="24"/>
          <w:szCs w:val="24"/>
        </w:rPr>
        <w:lastRenderedPageBreak/>
        <w:t>Суперкосмоса 16 космическое явление Синтеза Изначально Вышестоящего Отца и Имперацию, си</w:t>
      </w:r>
      <w:r w:rsidRPr="00AD6284">
        <w:rPr>
          <w:rFonts w:ascii="Times New Roman" w:hAnsi="Times New Roman" w:cs="Times New Roman"/>
          <w:sz w:val="24"/>
          <w:szCs w:val="24"/>
        </w:rPr>
        <w:t xml:space="preserve">нтезируя 16 Сверхкосмосов с 16 Суперкосмосов в одну Имперацию каждым из нас и синтезом нас Синтезом Явления Имперационности </w:t>
      </w:r>
      <w:r w:rsidR="00F75A0B" w:rsidRPr="00AD6284">
        <w:rPr>
          <w:rFonts w:ascii="Times New Roman" w:hAnsi="Times New Roman" w:cs="Times New Roman"/>
          <w:sz w:val="24"/>
          <w:szCs w:val="24"/>
        </w:rPr>
        <w:t>составляющего</w:t>
      </w:r>
      <w:r w:rsidRPr="00AD6284">
        <w:rPr>
          <w:rFonts w:ascii="Times New Roman" w:hAnsi="Times New Roman" w:cs="Times New Roman"/>
          <w:sz w:val="24"/>
          <w:szCs w:val="24"/>
        </w:rPr>
        <w:t xml:space="preserve"> Созидания в Отце и в каждом из нас. И имперационируем вырабатывая Имперацию 16ю Космосами в Суперкосмичность позиций и</w:t>
      </w:r>
      <w:r w:rsidRPr="00AD6284">
        <w:rPr>
          <w:rFonts w:ascii="Times New Roman" w:hAnsi="Times New Roman" w:cs="Times New Roman"/>
          <w:sz w:val="24"/>
          <w:szCs w:val="24"/>
        </w:rPr>
        <w:t xml:space="preserve"> положения Служащего ростом Профессионального осмысления действия нами. И возжигаясь, допускаем любые макро</w:t>
      </w:r>
      <w:r w:rsidR="00A371CC">
        <w:rPr>
          <w:rFonts w:ascii="Times New Roman" w:hAnsi="Times New Roman" w:cs="Times New Roman"/>
          <w:sz w:val="24"/>
          <w:szCs w:val="24"/>
        </w:rPr>
        <w:t>-</w:t>
      </w:r>
      <w:r w:rsidRPr="00AD6284">
        <w:rPr>
          <w:rFonts w:ascii="Times New Roman" w:hAnsi="Times New Roman" w:cs="Times New Roman"/>
          <w:sz w:val="24"/>
          <w:szCs w:val="24"/>
        </w:rPr>
        <w:t xml:space="preserve">, </w:t>
      </w:r>
      <w:r w:rsidR="00F75A0B" w:rsidRPr="00AD6284">
        <w:rPr>
          <w:rFonts w:ascii="Times New Roman" w:hAnsi="Times New Roman" w:cs="Times New Roman"/>
          <w:sz w:val="24"/>
          <w:szCs w:val="24"/>
        </w:rPr>
        <w:t>микроповороты</w:t>
      </w:r>
      <w:r w:rsidRPr="00AD6284">
        <w:rPr>
          <w:rFonts w:ascii="Times New Roman" w:hAnsi="Times New Roman" w:cs="Times New Roman"/>
          <w:sz w:val="24"/>
          <w:szCs w:val="24"/>
        </w:rPr>
        <w:t>, Имперация – она поворачивается, применяя практикование Синтеза в теле, возжигая Имперацию и связываем Откровенность Сути Сверхкосмо</w:t>
      </w:r>
      <w:r w:rsidRPr="00AD6284">
        <w:rPr>
          <w:rFonts w:ascii="Times New Roman" w:hAnsi="Times New Roman" w:cs="Times New Roman"/>
          <w:sz w:val="24"/>
          <w:szCs w:val="24"/>
        </w:rPr>
        <w:t xml:space="preserve">сов Синтезом Изначально Вышестоящего Отца </w:t>
      </w:r>
      <w:r w:rsidR="00F75A0B" w:rsidRPr="00AD6284">
        <w:rPr>
          <w:rFonts w:ascii="Times New Roman" w:hAnsi="Times New Roman" w:cs="Times New Roman"/>
          <w:sz w:val="24"/>
          <w:szCs w:val="24"/>
        </w:rPr>
        <w:t>от явления</w:t>
      </w:r>
      <w:r w:rsidRPr="00AD6284">
        <w:rPr>
          <w:rFonts w:ascii="Times New Roman" w:hAnsi="Times New Roman" w:cs="Times New Roman"/>
          <w:sz w:val="24"/>
          <w:szCs w:val="24"/>
        </w:rPr>
        <w:t xml:space="preserve"> концентрации Могущества до Синтеза в Имперации каждого из нас. И возжигаясь Изначально Вышестоящим Отцом, возжигаемся местом, фиксацией пред Изначально Вышестоящим Отцом как Явлением Имперации. То есть </w:t>
      </w:r>
      <w:r w:rsidRPr="00AD6284">
        <w:rPr>
          <w:rFonts w:ascii="Times New Roman" w:hAnsi="Times New Roman" w:cs="Times New Roman"/>
          <w:sz w:val="24"/>
          <w:szCs w:val="24"/>
        </w:rPr>
        <w:t>место пред Отцом – это ваша Имперация, напротив Отца – глаза в глаза, Синтез в Синтез. И возжигаемся. Синтезируемся с Изначально Вышестоящим Отцом, и стяжаем третий вид Протокола Имперации (Отец так это назвал – что это Протоколы Синтеза. Такое хорошее сло</w:t>
      </w:r>
      <w:r w:rsidRPr="00AD6284">
        <w:rPr>
          <w:rFonts w:ascii="Times New Roman" w:hAnsi="Times New Roman" w:cs="Times New Roman"/>
          <w:sz w:val="24"/>
          <w:szCs w:val="24"/>
        </w:rPr>
        <w:t>во управленческого формата). И стяжаем у Изначально Вышестоящего Отца одну Имперацию Синтезом 16-ти Сверхкосмосов с 48 по 33 Сверхкосмос, вырабатывая состояние Императивности (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сейчас будет другая форма стяжания, но тоже придём к Имперации</w:t>
      </w:r>
      <w:r w:rsidRPr="00AD6284">
        <w:rPr>
          <w:rFonts w:ascii="Times New Roman" w:hAnsi="Times New Roman" w:cs="Times New Roman"/>
          <w:sz w:val="24"/>
          <w:szCs w:val="24"/>
        </w:rPr>
        <w:t xml:space="preserve">) </w:t>
      </w:r>
      <w:r w:rsidR="00F75A0B" w:rsidRPr="00AD6284">
        <w:rPr>
          <w:rFonts w:ascii="Times New Roman" w:hAnsi="Times New Roman" w:cs="Times New Roman"/>
          <w:sz w:val="24"/>
          <w:szCs w:val="24"/>
        </w:rPr>
        <w:t>Императивности</w:t>
      </w:r>
      <w:r w:rsidRPr="00AD6284">
        <w:rPr>
          <w:rFonts w:ascii="Times New Roman" w:hAnsi="Times New Roman" w:cs="Times New Roman"/>
          <w:sz w:val="24"/>
          <w:szCs w:val="24"/>
        </w:rPr>
        <w:t xml:space="preserve"> Си</w:t>
      </w:r>
      <w:r w:rsidRPr="00AD6284">
        <w:rPr>
          <w:rFonts w:ascii="Times New Roman" w:hAnsi="Times New Roman" w:cs="Times New Roman"/>
          <w:sz w:val="24"/>
          <w:szCs w:val="24"/>
        </w:rPr>
        <w:t>нтезом Явления внутренней Сути, стяжая из 16-ти Сверхкосмосов и 16-</w:t>
      </w:r>
      <w:r w:rsidRPr="00AD6284">
        <w:rPr>
          <w:rFonts w:ascii="Times New Roman" w:hAnsi="Times New Roman" w:cs="Times New Roman"/>
          <w:sz w:val="24"/>
          <w:szCs w:val="24"/>
        </w:rPr>
        <w:t>ю Сверхкосмосами Синтез Изначально Вышестоящего Отца (</w:t>
      </w:r>
      <w:r w:rsidR="00F75A0B" w:rsidRPr="00AD6284">
        <w:rPr>
          <w:rFonts w:ascii="Times New Roman" w:hAnsi="Times New Roman" w:cs="Times New Roman"/>
          <w:i/>
          <w:iCs/>
          <w:sz w:val="24"/>
          <w:szCs w:val="24"/>
        </w:rPr>
        <w:t>услышь</w:t>
      </w:r>
      <w:r w:rsidR="00F75A0B">
        <w:rPr>
          <w:rFonts w:ascii="Times New Roman" w:hAnsi="Times New Roman" w:cs="Times New Roman"/>
          <w:i/>
          <w:iCs/>
          <w:sz w:val="24"/>
          <w:szCs w:val="24"/>
        </w:rPr>
        <w:t>те как было сказано: «стяжая 16-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ю Сверхкосмосами</w:t>
      </w:r>
      <w:r w:rsidR="00F75A0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D6284">
        <w:rPr>
          <w:rFonts w:ascii="Times New Roman" w:hAnsi="Times New Roman" w:cs="Times New Roman"/>
          <w:i/>
          <w:iCs/>
          <w:sz w:val="24"/>
          <w:szCs w:val="24"/>
        </w:rPr>
        <w:t>, то есть они внутри нас</w:t>
      </w:r>
      <w:r w:rsidRPr="00AD6284">
        <w:rPr>
          <w:rFonts w:ascii="Times New Roman" w:hAnsi="Times New Roman" w:cs="Times New Roman"/>
          <w:sz w:val="24"/>
          <w:szCs w:val="24"/>
        </w:rPr>
        <w:t>) Синтез Изначально Вышестоящего Отца, стяжая одну Импе</w:t>
      </w:r>
      <w:r w:rsidRPr="00AD6284">
        <w:rPr>
          <w:rFonts w:ascii="Times New Roman" w:hAnsi="Times New Roman" w:cs="Times New Roman"/>
          <w:sz w:val="24"/>
          <w:szCs w:val="24"/>
        </w:rPr>
        <w:t xml:space="preserve">рацию Изначально Вышестоящего Отца, уплотняя тело Служащего и возжигая Имперацию Сверхкосмическую в теле Профессии в каждом из нас и синтезом нас. 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входим в Принципиальность </w:t>
      </w:r>
      <w:r w:rsidR="00F75A0B" w:rsidRPr="00AD6284">
        <w:rPr>
          <w:rFonts w:ascii="Times New Roman" w:hAnsi="Times New Roman" w:cs="Times New Roman"/>
          <w:sz w:val="24"/>
          <w:szCs w:val="24"/>
        </w:rPr>
        <w:t>внутренней позиции,</w:t>
      </w:r>
      <w:r w:rsidRPr="00AD6284">
        <w:rPr>
          <w:rFonts w:ascii="Times New Roman" w:hAnsi="Times New Roman" w:cs="Times New Roman"/>
          <w:sz w:val="24"/>
          <w:szCs w:val="24"/>
        </w:rPr>
        <w:t xml:space="preserve"> разрабатываемой Импе</w:t>
      </w:r>
      <w:r w:rsidRPr="00AD6284">
        <w:rPr>
          <w:rFonts w:ascii="Times New Roman" w:hAnsi="Times New Roman" w:cs="Times New Roman"/>
          <w:sz w:val="24"/>
          <w:szCs w:val="24"/>
        </w:rPr>
        <w:t>рации в Сверхкосмичностью в каждом из нас.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запоминаем течение, дееспособность, специфику Первостяжания Имперации Сверхкосмического Явления в тело Профессии.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и стяжаем </w:t>
      </w:r>
      <w:r w:rsidRPr="00AD6284">
        <w:rPr>
          <w:rFonts w:ascii="Times New Roman" w:hAnsi="Times New Roman" w:cs="Times New Roman"/>
          <w:sz w:val="24"/>
          <w:szCs w:val="24"/>
        </w:rPr>
        <w:t>следующие 16 концентраций Синтеза 16-ти Синтезкосмосов с 32 по 17 Синтезкосмос, стяжая у Изначально Вышестоящего Отца синтезирование 16-тью Синтезкосмосами Имперации Изначально Вышестоящего Отца Синтезкосмическую оформленность в тело каждого из нас. И синт</w:t>
      </w:r>
      <w:r w:rsidRPr="00AD6284">
        <w:rPr>
          <w:rFonts w:ascii="Times New Roman" w:hAnsi="Times New Roman" w:cs="Times New Roman"/>
          <w:sz w:val="24"/>
          <w:szCs w:val="24"/>
        </w:rPr>
        <w:t>езируясь, преображаясь, возжигаясь, развёртываем Синтезкосмическую Имперацию, возжигая в теле Профессии Имперацию Синтезкосмосов каждому из нас и в синтезе нас.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просим развитие по всему объёму Протокола 16-ти Косм</w:t>
      </w:r>
      <w:r w:rsidRPr="00AD6284">
        <w:rPr>
          <w:rFonts w:ascii="Times New Roman" w:hAnsi="Times New Roman" w:cs="Times New Roman"/>
          <w:sz w:val="24"/>
          <w:szCs w:val="24"/>
        </w:rPr>
        <w:t xml:space="preserve">осов Синтезкосмическим видом Созидания, устойчивую разработку </w:t>
      </w:r>
      <w:r w:rsidRPr="00F75A0B">
        <w:rPr>
          <w:rFonts w:ascii="Times New Roman" w:hAnsi="Times New Roman" w:cs="Times New Roman"/>
          <w:sz w:val="24"/>
          <w:szCs w:val="24"/>
          <w:highlight w:val="yellow"/>
        </w:rPr>
        <w:t>физирования</w:t>
      </w:r>
      <w:r w:rsidRPr="00AD6284">
        <w:rPr>
          <w:rFonts w:ascii="Times New Roman" w:hAnsi="Times New Roman" w:cs="Times New Roman"/>
          <w:sz w:val="24"/>
          <w:szCs w:val="24"/>
        </w:rPr>
        <w:t xml:space="preserve"> и источниковости для генерирования Имперации, Имперации одной в 16-ти Синтезкосмосов в физическом применении в служении каждым из нас.  И заполняясь Изначально Вышестоящим Отцом, усв</w:t>
      </w:r>
      <w:r w:rsidRPr="00AD6284">
        <w:rPr>
          <w:rFonts w:ascii="Times New Roman" w:hAnsi="Times New Roman" w:cs="Times New Roman"/>
          <w:sz w:val="24"/>
          <w:szCs w:val="24"/>
        </w:rPr>
        <w:t>аивая Синтез, направляем концентрацию Синтеза Изначально Вышестоящему Отцу. И вот выплеском командного Синтеза в сопряжением с Синтезом Изначально Вышестоящим Отцом, перевозжигаясь, синтезируемся в этом Огне с Изначально Вышестоящим Отцом, и стяжаем 4  Имп</w:t>
      </w:r>
      <w:r w:rsidRPr="00AD6284">
        <w:rPr>
          <w:rFonts w:ascii="Times New Roman" w:hAnsi="Times New Roman" w:cs="Times New Roman"/>
          <w:sz w:val="24"/>
          <w:szCs w:val="24"/>
        </w:rPr>
        <w:t>ерацию Синтеза 16 Метакосмосов каждым из нас и синтезом нас, и возжигаясь Изначально Вышестоящим Отцом, стяжаем с 1 по 16 Метакосмос Синтез одной  Имперации Метакосмической в тело синтеза Служащего в каждом из нас и синтезом в нас, и внутренне учимся и про</w:t>
      </w:r>
      <w:r w:rsidRPr="00AD6284">
        <w:rPr>
          <w:rFonts w:ascii="Times New Roman" w:hAnsi="Times New Roman" w:cs="Times New Roman"/>
          <w:sz w:val="24"/>
          <w:szCs w:val="24"/>
        </w:rPr>
        <w:t xml:space="preserve">сим Изначально Вышестоящего Отца научить нас как Служащего Синтеза справляться с внутренней организацией Имперационности Имперационностями </w:t>
      </w:r>
      <w:r w:rsidR="00F75A0B" w:rsidRPr="00AD6284">
        <w:rPr>
          <w:rFonts w:ascii="Times New Roman" w:hAnsi="Times New Roman" w:cs="Times New Roman"/>
          <w:sz w:val="24"/>
          <w:szCs w:val="24"/>
        </w:rPr>
        <w:t>четырьмя</w:t>
      </w:r>
      <w:r w:rsidRPr="00AD6284">
        <w:rPr>
          <w:rFonts w:ascii="Times New Roman" w:hAnsi="Times New Roman" w:cs="Times New Roman"/>
          <w:sz w:val="24"/>
          <w:szCs w:val="24"/>
        </w:rPr>
        <w:t xml:space="preserve"> в 4х Явлениях от Метакосмической Имперации до Суперкосмической Имперации в разработке первичной Сути ракурсом</w:t>
      </w:r>
      <w:r w:rsidRPr="00AD6284">
        <w:rPr>
          <w:rFonts w:ascii="Times New Roman" w:hAnsi="Times New Roman" w:cs="Times New Roman"/>
          <w:sz w:val="24"/>
          <w:szCs w:val="24"/>
        </w:rPr>
        <w:t xml:space="preserve"> роста от Человека ИВДИВО Космического до Отца в каждом из нас и синтезе нас. 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входим в Имперации в четыре. Являя, эманируем Изначально Вышестоящему Отцу и в ИВДИВО в зал Изначально Вышестоящего Отца 4 Имперации и</w:t>
      </w:r>
      <w:r w:rsidRPr="00AD6284">
        <w:rPr>
          <w:rFonts w:ascii="Times New Roman" w:hAnsi="Times New Roman" w:cs="Times New Roman"/>
          <w:sz w:val="24"/>
          <w:szCs w:val="24"/>
        </w:rPr>
        <w:t xml:space="preserve"> вырабатываем плюсы Имперационности служения телом Служащего, созидая системность в Профессии, в Должностной Полномочности, в личном служении, разных </w:t>
      </w:r>
      <w:r w:rsidRPr="00AD6284">
        <w:rPr>
          <w:rFonts w:ascii="Times New Roman" w:hAnsi="Times New Roman" w:cs="Times New Roman"/>
          <w:sz w:val="24"/>
          <w:szCs w:val="24"/>
        </w:rPr>
        <w:lastRenderedPageBreak/>
        <w:t xml:space="preserve">видов Должностно Полномочных служений, поручений, </w:t>
      </w:r>
      <w:r w:rsidR="00F75A0B" w:rsidRPr="00AD6284">
        <w:rPr>
          <w:rFonts w:ascii="Times New Roman" w:hAnsi="Times New Roman" w:cs="Times New Roman"/>
          <w:sz w:val="24"/>
          <w:szCs w:val="24"/>
        </w:rPr>
        <w:t>Имперационностью</w:t>
      </w:r>
      <w:r w:rsidRPr="00AD6284">
        <w:rPr>
          <w:rFonts w:ascii="Times New Roman" w:hAnsi="Times New Roman" w:cs="Times New Roman"/>
          <w:sz w:val="24"/>
          <w:szCs w:val="24"/>
        </w:rPr>
        <w:t>, внутренним пониманием сказанного, сдела</w:t>
      </w:r>
      <w:r w:rsidRPr="00AD6284">
        <w:rPr>
          <w:rFonts w:ascii="Times New Roman" w:hAnsi="Times New Roman" w:cs="Times New Roman"/>
          <w:sz w:val="24"/>
          <w:szCs w:val="24"/>
        </w:rPr>
        <w:t>нного, стяжённого с Изначально Вышестоящими Аватарами Синтеза Изначально Вышестоящего Отца, с Изначально Вышестоящими Отцами Аватарами Изначально Вышестоящего Отца, с Изначально Вышестоящими Отцом в целом Синтезом Имперации итогом стяжанием Синтеза в Профе</w:t>
      </w:r>
      <w:r w:rsidRPr="00AD6284">
        <w:rPr>
          <w:rFonts w:ascii="Times New Roman" w:hAnsi="Times New Roman" w:cs="Times New Roman"/>
          <w:sz w:val="24"/>
          <w:szCs w:val="24"/>
        </w:rPr>
        <w:t xml:space="preserve">ссии. 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84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</w:t>
      </w:r>
      <w:r w:rsidR="00F75A0B" w:rsidRPr="00AD6284">
        <w:rPr>
          <w:rFonts w:ascii="Times New Roman" w:hAnsi="Times New Roman" w:cs="Times New Roman"/>
          <w:sz w:val="24"/>
          <w:szCs w:val="24"/>
        </w:rPr>
        <w:t>вспыхиваем</w:t>
      </w:r>
      <w:r w:rsidRPr="00AD6284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 и стяжаем в тело Профессии Профессиональный Огонь, Изначально Вышестоящий Синтез Изначально Вышестоящего Отца в тело Профессии Служащего Синтеза и наделяясь И</w:t>
      </w:r>
      <w:r w:rsidRPr="00AD6284">
        <w:rPr>
          <w:rFonts w:ascii="Times New Roman" w:hAnsi="Times New Roman" w:cs="Times New Roman"/>
          <w:sz w:val="24"/>
          <w:szCs w:val="24"/>
        </w:rPr>
        <w:t>значально Вышестоящими Отцом Огнём Профессии Изначально Вышестоящим Синтезом, развёртывает Изначально Вышестоящий Синтез синтезом 64ричной плотности накала Имперации Синтезом 64 космосов в тело Профессии возжигая Синтез Изначально Вышестоящего Отца и проси</w:t>
      </w:r>
      <w:r w:rsidRPr="00AD6284">
        <w:rPr>
          <w:rFonts w:ascii="Times New Roman" w:hAnsi="Times New Roman" w:cs="Times New Roman"/>
          <w:sz w:val="24"/>
          <w:szCs w:val="24"/>
        </w:rPr>
        <w:t>м преобразить форму Владыки/ Владычицы 10 Профессионального Синтеза. И разгораясь Синтезом Изначально Вышестоящего Отца, проникаемся. Стяжаем 160 Синтезов Изначально Вышестоящего Отца синтезом Совершенных Инструментов, возжигаясь Огнём Изначально Вышестоящ</w:t>
      </w:r>
      <w:r w:rsidRPr="00AD6284">
        <w:rPr>
          <w:rFonts w:ascii="Times New Roman" w:hAnsi="Times New Roman" w:cs="Times New Roman"/>
          <w:sz w:val="24"/>
          <w:szCs w:val="24"/>
        </w:rPr>
        <w:t>его Синтеза в управлении Профессиональным применением итогами разработок и специализации данной Профессии, её характеристик в каждом из нас и синтез нас и синтезом нас.  И возжигаясь Изначально Вышестоящим Отцом, возжигаемся Огнём Профессии на два года в е</w:t>
      </w:r>
      <w:r w:rsidRPr="00AD6284">
        <w:rPr>
          <w:rFonts w:ascii="Times New Roman" w:hAnsi="Times New Roman" w:cs="Times New Roman"/>
          <w:sz w:val="24"/>
          <w:szCs w:val="24"/>
        </w:rPr>
        <w:t>ё физической реализации и подготовке. И возжигаясь Изначально Вышестоящим Отцом, благодарим Изначально Вышестоящего Отца, благодарим Изначально Вышестоящих Аватаров Синтеза Кут Хуми Фаинь, возвращаемся в данный зал в физическую реализацию, и направляем кон</w:t>
      </w:r>
      <w:r w:rsidRPr="00AD6284">
        <w:rPr>
          <w:rFonts w:ascii="Times New Roman" w:hAnsi="Times New Roman" w:cs="Times New Roman"/>
          <w:sz w:val="24"/>
          <w:szCs w:val="24"/>
        </w:rPr>
        <w:t>центрацию стяжённых 4 видов концентраций пакетов 16ти Космосов каждой Имперации в Изначально Вышестоящий Дом Изначально Вышестоящего Отца, возжигая ИВДИВО Синтезом и Профессионального Огня Изначально Вышестоящего Синтеза</w:t>
      </w:r>
      <w:r w:rsidRPr="00AD6284">
        <w:rPr>
          <w:rFonts w:ascii="Times New Roman" w:eastAsia="Times New Roman" w:hAnsi="Times New Roman" w:cs="Times New Roman"/>
          <w:sz w:val="24"/>
          <w:szCs w:val="24"/>
        </w:rPr>
        <w:t xml:space="preserve"> и Импераций, сложенных в Огне Профе</w:t>
      </w:r>
      <w:r w:rsidRPr="00AD6284">
        <w:rPr>
          <w:rFonts w:ascii="Times New Roman" w:eastAsia="Times New Roman" w:hAnsi="Times New Roman" w:cs="Times New Roman"/>
          <w:sz w:val="24"/>
          <w:szCs w:val="24"/>
        </w:rPr>
        <w:t xml:space="preserve">ссии. </w:t>
      </w:r>
    </w:p>
    <w:p w:rsidR="00C748AE" w:rsidRPr="00AD6284" w:rsidRDefault="00BD3A5E" w:rsidP="00AD6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84">
        <w:rPr>
          <w:rFonts w:ascii="Times New Roman" w:eastAsia="Times New Roman" w:hAnsi="Times New Roman" w:cs="Times New Roman"/>
          <w:sz w:val="24"/>
          <w:szCs w:val="24"/>
        </w:rPr>
        <w:t xml:space="preserve">Далее направляем всё стяжённое </w:t>
      </w:r>
      <w:r w:rsidR="00F75A0B" w:rsidRPr="00AD6284">
        <w:rPr>
          <w:rFonts w:ascii="Times New Roman" w:eastAsia="Times New Roman" w:hAnsi="Times New Roman" w:cs="Times New Roman"/>
          <w:sz w:val="24"/>
          <w:szCs w:val="24"/>
        </w:rPr>
        <w:t>возожжённое</w:t>
      </w:r>
      <w:r w:rsidRPr="00AD6284">
        <w:rPr>
          <w:rFonts w:ascii="Times New Roman" w:eastAsia="Times New Roman" w:hAnsi="Times New Roman" w:cs="Times New Roman"/>
          <w:sz w:val="24"/>
          <w:szCs w:val="24"/>
        </w:rPr>
        <w:t xml:space="preserve"> в подразделение ИВДИВО Ставрополь, подразделение ИВДИВО Краснодар, подразделение ИВДИВО Дагестан, в ИВДИВО участников Профессионального Синтеза и итогами направляем Имперации 4х Космосов в ИВДИВО каждого, у</w:t>
      </w:r>
      <w:r w:rsidRPr="00AD6284">
        <w:rPr>
          <w:rFonts w:ascii="Times New Roman" w:eastAsia="Times New Roman" w:hAnsi="Times New Roman" w:cs="Times New Roman"/>
          <w:sz w:val="24"/>
          <w:szCs w:val="24"/>
        </w:rPr>
        <w:t>силяя тело Профессии и возжигаясь Владычеством в Профессиональном Огне Имперационности Синтеза в</w:t>
      </w:r>
      <w:r w:rsidR="00A371CC">
        <w:rPr>
          <w:rFonts w:ascii="Times New Roman" w:eastAsia="Times New Roman" w:hAnsi="Times New Roman" w:cs="Times New Roman"/>
          <w:sz w:val="24"/>
          <w:szCs w:val="24"/>
        </w:rPr>
        <w:t xml:space="preserve"> каждом. И вот этим выходим из п</w:t>
      </w:r>
      <w:r w:rsidRPr="00AD6284">
        <w:rPr>
          <w:rFonts w:ascii="Times New Roman" w:eastAsia="Times New Roman" w:hAnsi="Times New Roman" w:cs="Times New Roman"/>
          <w:sz w:val="24"/>
          <w:szCs w:val="24"/>
        </w:rPr>
        <w:t>рактики. Аминь.</w:t>
      </w:r>
    </w:p>
    <w:p w:rsidR="00C748AE" w:rsidRPr="00AD6284" w:rsidRDefault="00C748AE" w:rsidP="00AD6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8AE" w:rsidRPr="00AD6284" w:rsidRDefault="00C748AE" w:rsidP="00AD6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48AE" w:rsidRPr="00AD6284" w:rsidSect="00A371CC">
      <w:headerReference w:type="default" r:id="rId6"/>
      <w:footerReference w:type="default" r:id="rId7"/>
      <w:pgSz w:w="11906" w:h="16838"/>
      <w:pgMar w:top="1134" w:right="850" w:bottom="1134" w:left="1134" w:header="56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E" w:rsidRDefault="00BD3A5E">
      <w:pPr>
        <w:spacing w:after="0" w:line="240" w:lineRule="auto"/>
      </w:pPr>
      <w:r>
        <w:separator/>
      </w:r>
    </w:p>
  </w:endnote>
  <w:endnote w:type="continuationSeparator" w:id="0">
    <w:p w:rsidR="00BD3A5E" w:rsidRDefault="00BD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104457"/>
      <w:docPartObj>
        <w:docPartGallery w:val="Page Numbers (Bottom of Page)"/>
        <w:docPartUnique/>
      </w:docPartObj>
    </w:sdtPr>
    <w:sdtContent>
      <w:p w:rsidR="00A371CC" w:rsidRDefault="00A371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371CC" w:rsidRDefault="00A371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E" w:rsidRDefault="00BD3A5E">
      <w:pPr>
        <w:spacing w:after="0" w:line="240" w:lineRule="auto"/>
      </w:pPr>
      <w:r>
        <w:separator/>
      </w:r>
    </w:p>
  </w:footnote>
  <w:footnote w:type="continuationSeparator" w:id="0">
    <w:p w:rsidR="00BD3A5E" w:rsidRDefault="00BD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84" w:rsidRPr="009C6EE3" w:rsidRDefault="00AD6284" w:rsidP="00AD6284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:rsidR="00AD6284" w:rsidRPr="009C6EE3" w:rsidRDefault="00AD6284" w:rsidP="00AD6284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:rsidR="00AD6284" w:rsidRPr="009C6EE3" w:rsidRDefault="00AD6284" w:rsidP="00AD6284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:rsidR="00AD6284" w:rsidRDefault="00AD628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AE"/>
    <w:rsid w:val="00A371CC"/>
    <w:rsid w:val="00AD6284"/>
    <w:rsid w:val="00BD3A5E"/>
    <w:rsid w:val="00C748AE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30F9"/>
  <w15:docId w15:val="{8CDDD976-0751-4480-BFE9-1DE517DC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5">
    <w:name w:val="Без интервала Знак"/>
    <w:link w:val="a4"/>
    <w:uiPriority w:val="1"/>
    <w:locked/>
    <w:rsid w:val="00AD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Раиса</cp:lastModifiedBy>
  <cp:revision>12</cp:revision>
  <dcterms:created xsi:type="dcterms:W3CDTF">2025-06-30T17:16:00Z</dcterms:created>
  <dcterms:modified xsi:type="dcterms:W3CDTF">2025-07-02T09:21:00Z</dcterms:modified>
</cp:coreProperties>
</file>